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3822C" w14:textId="5A47A3E5" w:rsidR="00971576" w:rsidRDefault="00971576" w:rsidP="00971576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E235762" wp14:editId="2D536E4B">
            <wp:extent cx="749747" cy="746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508" cy="74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F2A65" w14:textId="0F47BD95" w:rsidR="00971576" w:rsidRDefault="00971576" w:rsidP="00971576">
      <w:pPr>
        <w:jc w:val="center"/>
        <w:rPr>
          <w:b/>
          <w:bCs/>
        </w:rPr>
      </w:pPr>
      <w:proofErr w:type="spellStart"/>
      <w:r w:rsidRPr="00971576">
        <w:rPr>
          <w:b/>
          <w:bCs/>
        </w:rPr>
        <w:t>Castlechurch</w:t>
      </w:r>
      <w:proofErr w:type="spellEnd"/>
      <w:r w:rsidRPr="00971576">
        <w:rPr>
          <w:b/>
          <w:bCs/>
        </w:rPr>
        <w:t xml:space="preserve"> Primary School results 2025-26</w:t>
      </w:r>
    </w:p>
    <w:p w14:paraId="1EF21216" w14:textId="77777777" w:rsidR="00971576" w:rsidRPr="00971576" w:rsidRDefault="00971576" w:rsidP="00971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71576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7"/>
        <w:gridCol w:w="6773"/>
      </w:tblGrid>
      <w:tr w:rsidR="00971576" w:rsidRPr="00971576" w14:paraId="1EED8171" w14:textId="77777777" w:rsidTr="00971576">
        <w:trPr>
          <w:trHeight w:val="73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hideMark/>
          </w:tcPr>
          <w:p w14:paraId="47AC9468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Key Stage Test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42C63F62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  <w:tc>
          <w:tcPr>
            <w:tcW w:w="10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hideMark/>
          </w:tcPr>
          <w:p w14:paraId="4A7A7821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School Results for the Academic Year 2025-2026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575F688C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Castlechurch</w:t>
            </w:r>
            <w:proofErr w:type="spellEnd"/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Primary School Data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023AA58B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B050"/>
                <w:sz w:val="20"/>
                <w:szCs w:val="20"/>
                <w:lang w:eastAsia="en-GB"/>
              </w:rPr>
              <w:t>National Data (unverified)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</w:tr>
      <w:tr w:rsidR="00971576" w:rsidRPr="00971576" w14:paraId="0AF04E1E" w14:textId="77777777" w:rsidTr="00971576">
        <w:trPr>
          <w:trHeight w:val="43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8B8B85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EYFS Good Level of Development 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  <w:tc>
          <w:tcPr>
            <w:tcW w:w="10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743207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73 % (23 out of 30 achieved GLD) (including 2 NTS in Summer 2)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50AFFFAC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B050"/>
                <w:sz w:val="20"/>
                <w:szCs w:val="20"/>
                <w:lang w:eastAsia="en-GB"/>
              </w:rPr>
              <w:t>57% GLD 2025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</w:tr>
      <w:tr w:rsidR="00971576" w:rsidRPr="00971576" w14:paraId="7E2ADF72" w14:textId="77777777" w:rsidTr="00971576">
        <w:trPr>
          <w:trHeight w:val="73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F18634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Year 1 Phonics Screening Check 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  <w:tc>
          <w:tcPr>
            <w:tcW w:w="10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B6404C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93% = 24 out of 26 passed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7DCD816B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B050"/>
                <w:sz w:val="20"/>
                <w:szCs w:val="20"/>
                <w:lang w:eastAsia="en-GB"/>
              </w:rPr>
              <w:t>31 is the threshold mark to achieve the expected standard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4FEACF98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B050"/>
                <w:sz w:val="20"/>
                <w:szCs w:val="20"/>
                <w:lang w:eastAsia="en-GB"/>
              </w:rPr>
              <w:t>80% (2025)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</w:tr>
      <w:tr w:rsidR="00971576" w:rsidRPr="00971576" w14:paraId="34617675" w14:textId="77777777" w:rsidTr="00971576">
        <w:trPr>
          <w:trHeight w:val="13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CB0177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Year 2 Phonics Retake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  <w:tc>
          <w:tcPr>
            <w:tcW w:w="10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003FF30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75% of Y2 re-takes passed (3 out of 4 pupils)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</w:tr>
      <w:tr w:rsidR="00971576" w:rsidRPr="00971576" w14:paraId="7AB26D10" w14:textId="77777777" w:rsidTr="00971576">
        <w:trPr>
          <w:trHeight w:val="3810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0A2BD1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Year 4 Multiplication Tables Check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133FB2E7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  <w:tc>
          <w:tcPr>
            <w:tcW w:w="10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BF0C12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42.5% achieved 25/25. 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753EB696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B050"/>
                <w:sz w:val="20"/>
                <w:szCs w:val="20"/>
                <w:lang w:eastAsia="en-GB"/>
              </w:rPr>
              <w:t>37% achieved full marks (2025) 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01EF88DA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62.5% scored 20+ (30 pupils)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0A51CEB3" w14:textId="28DC2509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77% scored 16+ (37 pupils)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7F735023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23.2 is the average attainment score at </w:t>
            </w:r>
            <w:proofErr w:type="spellStart"/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Castlechurch</w:t>
            </w:r>
            <w:proofErr w:type="spellEnd"/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08902B47" w14:textId="3D20F3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B050"/>
                <w:sz w:val="20"/>
                <w:szCs w:val="20"/>
                <w:lang w:eastAsia="en-GB"/>
              </w:rPr>
              <w:t>21.9 is the average score nationally (2025)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1DD90089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21.94 is the average attainment score for DA at </w:t>
            </w:r>
            <w:proofErr w:type="spellStart"/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Castlechurch</w:t>
            </w:r>
            <w:proofErr w:type="spellEnd"/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0D288513" w14:textId="55E21900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B050"/>
                <w:sz w:val="20"/>
                <w:szCs w:val="20"/>
                <w:lang w:eastAsia="en-GB"/>
              </w:rPr>
              <w:t>19.3 is the average attainment score for DA (2025)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6685DEBA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24.71 is the average score for EAL at </w:t>
            </w:r>
            <w:proofErr w:type="spellStart"/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Castlechurch</w:t>
            </w:r>
            <w:proofErr w:type="spellEnd"/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38BE6195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B050"/>
                <w:sz w:val="20"/>
                <w:szCs w:val="20"/>
                <w:lang w:eastAsia="en-GB"/>
              </w:rPr>
              <w:t>22 is the average attainment score for EAL (2025)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</w:tr>
      <w:tr w:rsidR="00971576" w:rsidRPr="00971576" w14:paraId="462BCD48" w14:textId="77777777" w:rsidTr="00971576">
        <w:trPr>
          <w:trHeight w:val="43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0EFA25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Year 6 Writing 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  <w:tc>
          <w:tcPr>
            <w:tcW w:w="10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9F36AF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84% pupils met ARE at </w:t>
            </w:r>
            <w:proofErr w:type="spellStart"/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Castlechurch</w:t>
            </w:r>
            <w:proofErr w:type="spellEnd"/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460197DD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B050"/>
                <w:sz w:val="20"/>
                <w:szCs w:val="20"/>
                <w:lang w:eastAsia="en-GB"/>
              </w:rPr>
              <w:t>73% pupils met ARE nationally (2026)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</w:tr>
      <w:tr w:rsidR="00971576" w:rsidRPr="00971576" w14:paraId="7B0BED0A" w14:textId="77777777" w:rsidTr="00971576">
        <w:trPr>
          <w:trHeight w:val="73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6F0E63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Year 6 Reading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  <w:tc>
          <w:tcPr>
            <w:tcW w:w="10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87AD87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86% pupils met ARE at </w:t>
            </w:r>
            <w:proofErr w:type="spellStart"/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Castlechurch</w:t>
            </w:r>
            <w:proofErr w:type="spellEnd"/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7418EB68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B050"/>
                <w:sz w:val="20"/>
                <w:szCs w:val="20"/>
                <w:lang w:eastAsia="en-GB"/>
              </w:rPr>
              <w:t>75% pupils met ARE nationally (2026)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</w:tr>
      <w:tr w:rsidR="00971576" w:rsidRPr="00971576" w14:paraId="55224169" w14:textId="77777777" w:rsidTr="00971576">
        <w:trPr>
          <w:trHeight w:val="43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918701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Year 6 Maths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  <w:tc>
          <w:tcPr>
            <w:tcW w:w="10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F4FA45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86% pupils met ARE at </w:t>
            </w:r>
            <w:proofErr w:type="spellStart"/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Castlechurch</w:t>
            </w:r>
            <w:proofErr w:type="spellEnd"/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6131F8CA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B050"/>
                <w:sz w:val="20"/>
                <w:szCs w:val="20"/>
                <w:lang w:eastAsia="en-GB"/>
              </w:rPr>
              <w:t>75% pupils met ARE nationally (2026)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</w:tr>
      <w:tr w:rsidR="00971576" w:rsidRPr="00971576" w14:paraId="468DBD6B" w14:textId="77777777" w:rsidTr="00971576">
        <w:trPr>
          <w:trHeight w:val="43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3445CB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Year 6 SPAG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  <w:tc>
          <w:tcPr>
            <w:tcW w:w="10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663EC2" w14:textId="7BD3C100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  <w:r w:rsidR="00417B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% pupils met ARE at </w:t>
            </w:r>
            <w:proofErr w:type="spellStart"/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Castlechurch</w:t>
            </w:r>
            <w:proofErr w:type="spellEnd"/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2B82734B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B050"/>
                <w:sz w:val="20"/>
                <w:szCs w:val="20"/>
                <w:lang w:eastAsia="en-GB"/>
              </w:rPr>
              <w:lastRenderedPageBreak/>
              <w:t>74% pupils met ARE nationally (2026)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</w:tr>
      <w:tr w:rsidR="00971576" w:rsidRPr="00971576" w14:paraId="6252ABC6" w14:textId="77777777" w:rsidTr="00971576">
        <w:trPr>
          <w:trHeight w:val="43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A87C0D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>Combined RWM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  <w:tc>
          <w:tcPr>
            <w:tcW w:w="10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ABD1D1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81% pupils met ARE at </w:t>
            </w:r>
            <w:proofErr w:type="spellStart"/>
            <w:r w:rsidRPr="009715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Castlechurch</w:t>
            </w:r>
            <w:proofErr w:type="spellEnd"/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  <w:p w14:paraId="029D29A1" w14:textId="77777777" w:rsidR="00971576" w:rsidRPr="00971576" w:rsidRDefault="00971576" w:rsidP="0097157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71576">
              <w:rPr>
                <w:rFonts w:ascii="Calibri" w:eastAsia="Times New Roman" w:hAnsi="Calibri" w:cs="Calibri"/>
                <w:b/>
                <w:bCs/>
                <w:color w:val="00B050"/>
                <w:sz w:val="20"/>
                <w:szCs w:val="20"/>
                <w:lang w:eastAsia="en-GB"/>
              </w:rPr>
              <w:t>63% pupils met ARE nationally (2026)</w:t>
            </w:r>
            <w:r w:rsidRPr="009715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​</w:t>
            </w:r>
          </w:p>
        </w:tc>
      </w:tr>
    </w:tbl>
    <w:p w14:paraId="4E40C8BB" w14:textId="73F59364" w:rsidR="00971576" w:rsidRPr="00971576" w:rsidRDefault="00971576" w:rsidP="00971576">
      <w:pPr>
        <w:jc w:val="center"/>
        <w:rPr>
          <w:b/>
          <w:bCs/>
        </w:rPr>
      </w:pPr>
    </w:p>
    <w:sectPr w:rsidR="00971576" w:rsidRPr="00971576" w:rsidSect="009715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576"/>
    <w:rsid w:val="00417B29"/>
    <w:rsid w:val="0097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C8A69"/>
  <w15:chartTrackingRefBased/>
  <w15:docId w15:val="{DCCBA592-0D23-40A8-AA4B-B2D51FFE7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0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5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10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06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0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45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34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95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06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55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77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42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93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9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87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5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71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67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52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0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42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73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03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02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3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5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47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3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0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08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60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7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13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2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31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6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00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19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23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76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83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6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92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2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75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9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75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84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84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9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9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1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05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71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19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9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0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81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2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9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68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0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Headteacher</dc:creator>
  <cp:keywords/>
  <dc:description/>
  <cp:lastModifiedBy>Headteacher</cp:lastModifiedBy>
  <cp:revision>2</cp:revision>
  <dcterms:created xsi:type="dcterms:W3CDTF">2026-10-12T09:22:00Z</dcterms:created>
  <dcterms:modified xsi:type="dcterms:W3CDTF">2026-10-12T09:22:00Z</dcterms:modified>
</cp:coreProperties>
</file>